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76513577" w:rsidR="00B10673" w:rsidRPr="00670C42" w:rsidRDefault="00581548" w:rsidP="00670C42">
      <w:pPr>
        <w:spacing w:before="120" w:line="276" w:lineRule="auto"/>
        <w:ind w:right="686"/>
        <w:rPr>
          <w:rFonts w:ascii="Arial" w:hAnsi="Arial" w:cs="Arial"/>
          <w:lang w:val="de-DE"/>
        </w:rPr>
      </w:pPr>
      <w:r w:rsidRPr="00670C42">
        <w:rPr>
          <w:rFonts w:ascii="Arial" w:hAnsi="Arial" w:cs="Arial"/>
          <w:b/>
          <w:bCs/>
          <w:noProof/>
        </w:rPr>
        <mc:AlternateContent>
          <mc:Choice Requires="wps">
            <w:drawing>
              <wp:anchor distT="0" distB="0" distL="114300" distR="114300" simplePos="0" relativeHeight="251659264" behindDoc="0" locked="0" layoutInCell="1" allowOverlap="1" wp14:anchorId="5714E2DD" wp14:editId="377C167E">
                <wp:simplePos x="0" y="0"/>
                <wp:positionH relativeFrom="column">
                  <wp:posOffset>5064760</wp:posOffset>
                </wp:positionH>
                <wp:positionV relativeFrom="paragraph">
                  <wp:posOffset>95250</wp:posOffset>
                </wp:positionV>
                <wp:extent cx="2752725" cy="5889600"/>
                <wp:effectExtent l="0" t="0" r="3175" b="3810"/>
                <wp:wrapSquare wrapText="bothSides"/>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52725" cy="5889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38A156" w14:textId="53B97FF5" w:rsidR="002C381B" w:rsidRDefault="00F60953" w:rsidP="002C381B">
                            <w:r>
                              <w:rPr>
                                <w:noProof/>
                              </w:rPr>
                              <w:drawing>
                                <wp:inline distT="0" distB="0" distL="0" distR="0" wp14:anchorId="0E6EB26C" wp14:editId="0FA165DB">
                                  <wp:extent cx="2392326" cy="5292757"/>
                                  <wp:effectExtent l="0" t="0" r="0" b="3175"/>
                                  <wp:docPr id="9" name="Grafik 9" descr="Ein Bild, das Text, Person, draußen, Spie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Person, draußen, Spieler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2421424" cy="5357134"/>
                                          </a:xfrm>
                                          <a:prstGeom prst="rect">
                                            <a:avLst/>
                                          </a:prstGeom>
                                        </pic:spPr>
                                      </pic:pic>
                                    </a:graphicData>
                                  </a:graphic>
                                </wp:inline>
                              </w:drawing>
                            </w:r>
                          </w:p>
                          <w:p w14:paraId="33EB2A69" w14:textId="275078F5" w:rsidR="002C381B" w:rsidRDefault="002C381B" w:rsidP="00581548">
                            <w:pPr>
                              <w:pStyle w:val="Textkrper3"/>
                            </w:pPr>
                            <w:proofErr w:type="spellStart"/>
                            <w:r w:rsidRPr="00581548">
                              <w:rPr>
                                <w:rFonts w:ascii="Arial" w:hAnsi="Arial" w:cs="Arial"/>
                              </w:rPr>
                              <w:t>Bayume</w:t>
                            </w:r>
                            <w:proofErr w:type="spellEnd"/>
                            <w:r w:rsidRPr="00581548">
                              <w:rPr>
                                <w:rFonts w:ascii="Arial" w:hAnsi="Arial" w:cs="Arial"/>
                              </w:rPr>
                              <w:t xml:space="preserve"> Husseins Visitenkarte aus seiner Zeit in Berlin. Er ist in der Uniform </w:t>
                            </w:r>
                            <w:proofErr w:type="gramStart"/>
                            <w:r w:rsidRPr="00581548">
                              <w:rPr>
                                <w:rFonts w:ascii="Arial" w:hAnsi="Arial" w:cs="Arial"/>
                              </w:rPr>
                              <w:t>eines Askari</w:t>
                            </w:r>
                            <w:proofErr w:type="gramEnd"/>
                            <w:r w:rsidRPr="00581548">
                              <w:rPr>
                                <w:rFonts w:ascii="Arial" w:hAnsi="Arial" w:cs="Arial"/>
                              </w:rPr>
                              <w:t xml:space="preserve"> fotografiert</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14E2DD" id="_x0000_t202" coordsize="21600,21600" o:spt="202" path="m,l,21600r21600,l21600,xe">
                <v:stroke joinstyle="miter"/>
                <v:path gradientshapeok="t" o:connecttype="rect"/>
              </v:shapetype>
              <v:shape id="Text Box 3" o:spid="_x0000_s1026" type="#_x0000_t202" style="position:absolute;margin-left:398.8pt;margin-top:7.5pt;width:216.75pt;height:46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" stroked="f">
                <v:path arrowok="t"/>
                <v:textbox>
                  <w:txbxContent>
                    <w:p w14:paraId="1F38A156" w14:textId="53B97FF5" w:rsidR="002C381B" w:rsidRDefault="00F60953" w:rsidP="002C381B">
                      <w:r>
                        <w:rPr>
                          <w:noProof/>
                        </w:rPr>
                        <w:drawing>
                          <wp:inline distT="0" distB="0" distL="0" distR="0" wp14:anchorId="0E6EB26C" wp14:editId="0FA165DB">
                            <wp:extent cx="2392326" cy="5292757"/>
                            <wp:effectExtent l="0" t="0" r="0" b="3175"/>
                            <wp:docPr id="9" name="Grafik 9" descr="Ein Bild, das Text, Person, draußen, Spie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Person, draußen, Spieler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2421424" cy="5357134"/>
                                    </a:xfrm>
                                    <a:prstGeom prst="rect">
                                      <a:avLst/>
                                    </a:prstGeom>
                                  </pic:spPr>
                                </pic:pic>
                              </a:graphicData>
                            </a:graphic>
                          </wp:inline>
                        </w:drawing>
                      </w:r>
                    </w:p>
                    <w:p w14:paraId="33EB2A69" w14:textId="275078F5" w:rsidR="002C381B" w:rsidRDefault="002C381B" w:rsidP="00581548">
                      <w:pPr>
                        <w:pStyle w:val="Textkrper3"/>
                      </w:pPr>
                      <w:proofErr w:type="spellStart"/>
                      <w:r w:rsidRPr="00581548">
                        <w:rPr>
                          <w:rFonts w:ascii="Arial" w:hAnsi="Arial" w:cs="Arial"/>
                        </w:rPr>
                        <w:t>Bayume</w:t>
                      </w:r>
                      <w:proofErr w:type="spellEnd"/>
                      <w:r w:rsidRPr="00581548">
                        <w:rPr>
                          <w:rFonts w:ascii="Arial" w:hAnsi="Arial" w:cs="Arial"/>
                        </w:rPr>
                        <w:t xml:space="preserve"> Husseins Visitenkarte aus seiner Zeit in Berlin. Er ist in der Uniform </w:t>
                      </w:r>
                      <w:proofErr w:type="gramStart"/>
                      <w:r w:rsidRPr="00581548">
                        <w:rPr>
                          <w:rFonts w:ascii="Arial" w:hAnsi="Arial" w:cs="Arial"/>
                        </w:rPr>
                        <w:t>eines Askari</w:t>
                      </w:r>
                      <w:proofErr w:type="gramEnd"/>
                      <w:r w:rsidRPr="00581548">
                        <w:rPr>
                          <w:rFonts w:ascii="Arial" w:hAnsi="Arial" w:cs="Arial"/>
                        </w:rPr>
                        <w:t xml:space="preserve"> fotografiert</w:t>
                      </w:r>
                      <w:r>
                        <w:t>.</w:t>
                      </w:r>
                    </w:p>
                  </w:txbxContent>
                </v:textbox>
                <w10:wrap type="square"/>
              </v:shape>
            </w:pict>
          </mc:Fallback>
        </mc:AlternateContent>
      </w:r>
      <w:r w:rsidR="00D62411" w:rsidRPr="00670C42">
        <w:rPr>
          <w:rFonts w:ascii="Arial" w:hAnsi="Arial" w:cs="Arial"/>
          <w:lang w:val="de-DE"/>
        </w:rPr>
        <w:t>Zweiter Weltkrieg</w:t>
      </w:r>
      <w:r w:rsidR="00B10673" w:rsidRPr="00670C42">
        <w:rPr>
          <w:rFonts w:ascii="Arial" w:hAnsi="Arial" w:cs="Arial"/>
          <w:lang w:val="de-DE"/>
        </w:rPr>
        <w:t xml:space="preserve">: </w:t>
      </w:r>
      <w:r w:rsidR="00CE0A16" w:rsidRPr="00670C42">
        <w:rPr>
          <w:rFonts w:ascii="Arial" w:hAnsi="Arial" w:cs="Arial"/>
          <w:lang w:val="de-DE"/>
        </w:rPr>
        <w:t>Informationskrieg</w:t>
      </w:r>
    </w:p>
    <w:p w14:paraId="241636C4" w14:textId="50D09F31" w:rsidR="009F035F" w:rsidRPr="00670C42" w:rsidRDefault="00B10673" w:rsidP="00670C42">
      <w:pPr>
        <w:spacing w:before="120" w:line="276" w:lineRule="auto"/>
        <w:ind w:right="686"/>
        <w:rPr>
          <w:rFonts w:ascii="Arial" w:hAnsi="Arial" w:cs="Arial"/>
          <w:lang w:val="de-DE"/>
        </w:rPr>
      </w:pPr>
      <w:r w:rsidRPr="00670C42">
        <w:rPr>
          <w:rFonts w:ascii="Arial" w:hAnsi="Arial" w:cs="Arial"/>
          <w:lang w:val="de-DE"/>
        </w:rPr>
        <w:t xml:space="preserve">Kapitel </w:t>
      </w:r>
      <w:r w:rsidR="002C381B" w:rsidRPr="00670C42">
        <w:rPr>
          <w:rFonts w:ascii="Arial" w:hAnsi="Arial" w:cs="Arial"/>
          <w:lang w:val="de-DE"/>
        </w:rPr>
        <w:t>5</w:t>
      </w:r>
      <w:r w:rsidRPr="00670C42">
        <w:rPr>
          <w:rFonts w:ascii="Arial" w:hAnsi="Arial" w:cs="Arial"/>
          <w:lang w:val="de-DE"/>
        </w:rPr>
        <w:t xml:space="preserve">: </w:t>
      </w:r>
      <w:r w:rsidR="002C381B" w:rsidRPr="00670C42">
        <w:rPr>
          <w:rFonts w:ascii="Arial" w:hAnsi="Arial" w:cs="Arial"/>
          <w:lang w:val="de-DE"/>
        </w:rPr>
        <w:t>Schwarze Deutsche</w:t>
      </w:r>
    </w:p>
    <w:p w14:paraId="5A09B93E" w14:textId="56BAA04E" w:rsidR="005D33B1" w:rsidRPr="00670C42" w:rsidRDefault="005D33B1" w:rsidP="00670C42">
      <w:pPr>
        <w:spacing w:before="120" w:line="276" w:lineRule="auto"/>
        <w:ind w:right="686"/>
        <w:rPr>
          <w:rFonts w:ascii="Arial" w:hAnsi="Arial" w:cs="Arial"/>
          <w:lang w:val="de-DE"/>
        </w:rPr>
      </w:pPr>
    </w:p>
    <w:p w14:paraId="08D781EE" w14:textId="2B20E094" w:rsidR="002C381B" w:rsidRPr="00670C42" w:rsidRDefault="002C381B" w:rsidP="00670C42">
      <w:pPr>
        <w:spacing w:before="120" w:line="276" w:lineRule="auto"/>
        <w:rPr>
          <w:rFonts w:ascii="Arial" w:hAnsi="Arial" w:cs="Arial"/>
          <w:b/>
          <w:bCs/>
        </w:rPr>
      </w:pPr>
    </w:p>
    <w:p w14:paraId="4FAFD220" w14:textId="72530770" w:rsidR="002C381B" w:rsidRPr="00670C42" w:rsidRDefault="002C381B" w:rsidP="00670C42">
      <w:pPr>
        <w:spacing w:before="120" w:line="276" w:lineRule="auto"/>
        <w:rPr>
          <w:rFonts w:ascii="Arial" w:hAnsi="Arial" w:cs="Arial"/>
          <w:b/>
          <w:bCs/>
        </w:rPr>
      </w:pPr>
      <w:proofErr w:type="spellStart"/>
      <w:r w:rsidRPr="00670C42">
        <w:rPr>
          <w:rFonts w:ascii="Arial" w:hAnsi="Arial" w:cs="Arial"/>
          <w:b/>
          <w:bCs/>
        </w:rPr>
        <w:t>Bayume</w:t>
      </w:r>
      <w:proofErr w:type="spellEnd"/>
      <w:r w:rsidRPr="00670C42">
        <w:rPr>
          <w:rFonts w:ascii="Arial" w:hAnsi="Arial" w:cs="Arial"/>
          <w:b/>
          <w:bCs/>
        </w:rPr>
        <w:t xml:space="preserve"> Mohammed Hussein</w:t>
      </w:r>
    </w:p>
    <w:p w14:paraId="29ED9DC3" w14:textId="167D2ED6" w:rsidR="002C381B" w:rsidRPr="00670C42" w:rsidRDefault="002C381B" w:rsidP="00670C42">
      <w:pPr>
        <w:spacing w:before="120" w:line="276" w:lineRule="auto"/>
        <w:rPr>
          <w:rFonts w:ascii="Arial" w:hAnsi="Arial" w:cs="Arial"/>
          <w:b/>
          <w:bCs/>
        </w:rPr>
      </w:pPr>
    </w:p>
    <w:p w14:paraId="4EA0389D" w14:textId="72300E04" w:rsidR="002C381B" w:rsidRPr="00670C42" w:rsidRDefault="002C381B" w:rsidP="00670C42">
      <w:pPr>
        <w:pStyle w:val="Textkrper2"/>
        <w:spacing w:before="120" w:line="276" w:lineRule="auto"/>
        <w:jc w:val="left"/>
        <w:rPr>
          <w:rFonts w:ascii="Arial" w:hAnsi="Arial" w:cs="Arial"/>
          <w:szCs w:val="24"/>
        </w:rPr>
      </w:pPr>
      <w:proofErr w:type="spellStart"/>
      <w:r w:rsidRPr="00670C42">
        <w:rPr>
          <w:rFonts w:ascii="Arial" w:hAnsi="Arial" w:cs="Arial"/>
          <w:szCs w:val="24"/>
        </w:rPr>
        <w:t>Bayume</w:t>
      </w:r>
      <w:proofErr w:type="spellEnd"/>
      <w:r w:rsidRPr="00670C42">
        <w:rPr>
          <w:rFonts w:ascii="Arial" w:hAnsi="Arial" w:cs="Arial"/>
          <w:szCs w:val="24"/>
        </w:rPr>
        <w:t xml:space="preserve"> Mohammed Hussein wurde um 1900 in der damals deutschen Kolonie Ostafrika geboren. Nach sechs Schuljahren in der deutschen Schule lernte er Telegrafist und diente zusammen mit seinem Vater während des Ersten Weltkrieges auf deutscher Seite (als so genannter Askari, Hilfssoldat), als die deutsche Kolonie von britischen Truppen angegriffen wurde. Er wurde schwer verwundet. Danach war er Steward auf verschiedenen Schiffen. 1929 kam er nach Deutschland, um noch Soldzahlungen für sich und seinen Vater aus dem Ersten Weltkrieg einzufordern. Als Deutscher dachte er, er werde zu seinem Recht kommen. Er heiratete 1932 die Deutsche Maria </w:t>
      </w:r>
      <w:proofErr w:type="spellStart"/>
      <w:r w:rsidRPr="00670C42">
        <w:rPr>
          <w:rFonts w:ascii="Arial" w:hAnsi="Arial" w:cs="Arial"/>
          <w:szCs w:val="24"/>
        </w:rPr>
        <w:t>Schwadner</w:t>
      </w:r>
      <w:proofErr w:type="spellEnd"/>
      <w:r w:rsidRPr="00670C42">
        <w:rPr>
          <w:rFonts w:ascii="Arial" w:hAnsi="Arial" w:cs="Arial"/>
          <w:szCs w:val="24"/>
        </w:rPr>
        <w:t xml:space="preserve">. Aber als Schwarzer kam er nicht zu seinem Recht: Die Nationalsozialisten aberkannten ihren schwarzen Mitkämpfern aus den ehemaligen Kolonien das Bürgerrecht; Schwarze galten als «minderwertige Rasse». </w:t>
      </w:r>
    </w:p>
    <w:p w14:paraId="73A8BEDE" w14:textId="39FC11DF" w:rsidR="002C381B" w:rsidRPr="00670C42" w:rsidRDefault="00670C42" w:rsidP="00670C42">
      <w:pPr>
        <w:spacing w:before="120" w:line="276" w:lineRule="auto"/>
        <w:rPr>
          <w:rFonts w:ascii="Arial" w:hAnsi="Arial" w:cs="Arial"/>
        </w:rPr>
      </w:pPr>
      <w:r w:rsidRPr="00670C42">
        <w:rPr>
          <w:rFonts w:ascii="Arial" w:hAnsi="Arial" w:cs="Arial"/>
          <w:noProof/>
        </w:rPr>
        <mc:AlternateContent>
          <mc:Choice Requires="wps">
            <w:drawing>
              <wp:anchor distT="0" distB="0" distL="114300" distR="114300" simplePos="0" relativeHeight="251661312" behindDoc="0" locked="0" layoutInCell="1" allowOverlap="1" wp14:anchorId="37E52681" wp14:editId="4B97EB69">
                <wp:simplePos x="0" y="0"/>
                <wp:positionH relativeFrom="column">
                  <wp:posOffset>-49530</wp:posOffset>
                </wp:positionH>
                <wp:positionV relativeFrom="paragraph">
                  <wp:posOffset>1357630</wp:posOffset>
                </wp:positionV>
                <wp:extent cx="4062730" cy="3189605"/>
                <wp:effectExtent l="0" t="0" r="1270" b="0"/>
                <wp:wrapSquare wrapText="bothSides"/>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62730" cy="31896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663E67" w14:textId="0560DDA9" w:rsidR="002C381B" w:rsidRDefault="00836BF0" w:rsidP="002C381B">
                            <w:r>
                              <w:rPr>
                                <w:noProof/>
                              </w:rPr>
                              <w:drawing>
                                <wp:inline distT="0" distB="0" distL="0" distR="0" wp14:anchorId="7024442E" wp14:editId="3C486F99">
                                  <wp:extent cx="3879850" cy="2587625"/>
                                  <wp:effectExtent l="0" t="0" r="6350" b="3175"/>
                                  <wp:docPr id="8" name="Grafik 8"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3879850" cy="2587625"/>
                                          </a:xfrm>
                                          <a:prstGeom prst="rect">
                                            <a:avLst/>
                                          </a:prstGeom>
                                        </pic:spPr>
                                      </pic:pic>
                                    </a:graphicData>
                                  </a:graphic>
                                </wp:inline>
                              </w:drawing>
                            </w:r>
                          </w:p>
                          <w:p w14:paraId="27749CC2" w14:textId="0A2C2B83" w:rsidR="002C381B" w:rsidRDefault="002C381B" w:rsidP="002C381B">
                            <w:pPr>
                              <w:pStyle w:val="Textkrper3"/>
                              <w:jc w:val="both"/>
                            </w:pPr>
                            <w:r>
                              <w:t>Das 1939 durch Walter von Ruckteschell geschaffene Askari-Relief in Hamburg ist heute sehr umstritten.</w:t>
                            </w:r>
                            <w:r w:rsidR="00836BF0">
                              <w:t xml:space="preserve"> Foto: </w:t>
                            </w:r>
                            <w:r w:rsidR="00836BF0" w:rsidRPr="00836BF0">
                              <w:t xml:space="preserve"> </w:t>
                            </w:r>
                            <w:proofErr w:type="spellStart"/>
                            <w:r w:rsidR="00836BF0" w:rsidRPr="00836BF0">
                              <w:t>Dirtsc</w:t>
                            </w:r>
                            <w:proofErr w:type="spellEnd"/>
                            <w:r w:rsidR="00836BF0" w:rsidRPr="00836BF0">
                              <w:t xml:space="preserve"> - Eigenes Werk, CC BY-SA 3.0, </w:t>
                            </w:r>
                            <w:hyperlink r:id="rId9" w:history="1">
                              <w:r w:rsidR="00836BF0" w:rsidRPr="000B0C18">
                                <w:rPr>
                                  <w:rStyle w:val="Hyperlink"/>
                                </w:rPr>
                                <w:t>https://commons.wikimedia.org/w/index.php?curid=38014017</w:t>
                              </w:r>
                            </w:hyperlink>
                            <w:r w:rsidR="00836BF0">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E52681" id="Text Box 5" o:spid="_x0000_s1027" type="#_x0000_t202" style="position:absolute;margin-left:-3.9pt;margin-top:106.9pt;width:319.9pt;height:251.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" stroked="f">
                <v:path arrowok="t"/>
                <v:textbox>
                  <w:txbxContent>
                    <w:p w14:paraId="02663E67" w14:textId="0560DDA9" w:rsidR="002C381B" w:rsidRDefault="00836BF0" w:rsidP="002C381B">
                      <w:r>
                        <w:rPr>
                          <w:noProof/>
                        </w:rPr>
                        <w:drawing>
                          <wp:inline distT="0" distB="0" distL="0" distR="0" wp14:anchorId="7024442E" wp14:editId="3C486F99">
                            <wp:extent cx="3879850" cy="2587625"/>
                            <wp:effectExtent l="0" t="0" r="6350" b="3175"/>
                            <wp:docPr id="8" name="Grafik 8"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3879850" cy="2587625"/>
                                    </a:xfrm>
                                    <a:prstGeom prst="rect">
                                      <a:avLst/>
                                    </a:prstGeom>
                                  </pic:spPr>
                                </pic:pic>
                              </a:graphicData>
                            </a:graphic>
                          </wp:inline>
                        </w:drawing>
                      </w:r>
                    </w:p>
                    <w:p w14:paraId="27749CC2" w14:textId="0A2C2B83" w:rsidR="002C381B" w:rsidRDefault="002C381B" w:rsidP="002C381B">
                      <w:pPr>
                        <w:pStyle w:val="Textkrper3"/>
                        <w:jc w:val="both"/>
                      </w:pPr>
                      <w:r>
                        <w:t>Das 1939 durch Walter von Ruckteschell geschaffene Askari-Relief in Hamburg ist heute sehr umstritten.</w:t>
                      </w:r>
                      <w:r w:rsidR="00836BF0">
                        <w:t xml:space="preserve"> Foto: </w:t>
                      </w:r>
                      <w:r w:rsidR="00836BF0" w:rsidRPr="00836BF0">
                        <w:t xml:space="preserve"> </w:t>
                      </w:r>
                      <w:proofErr w:type="spellStart"/>
                      <w:r w:rsidR="00836BF0" w:rsidRPr="00836BF0">
                        <w:t>Dirtsc</w:t>
                      </w:r>
                      <w:proofErr w:type="spellEnd"/>
                      <w:r w:rsidR="00836BF0" w:rsidRPr="00836BF0">
                        <w:t xml:space="preserve"> - Eigenes Werk, CC BY-SA 3.0, </w:t>
                      </w:r>
                      <w:hyperlink r:id="rId10" w:history="1">
                        <w:r w:rsidR="00836BF0" w:rsidRPr="000B0C18">
                          <w:rPr>
                            <w:rStyle w:val="Hyperlink"/>
                          </w:rPr>
                          <w:t>https://commons.wikimedia.org/w/index.php?curid=38014017</w:t>
                        </w:r>
                      </w:hyperlink>
                      <w:r w:rsidR="00836BF0">
                        <w:t xml:space="preserve"> </w:t>
                      </w:r>
                    </w:p>
                  </w:txbxContent>
                </v:textbox>
                <w10:wrap type="square"/>
              </v:shape>
            </w:pict>
          </mc:Fallback>
        </mc:AlternateContent>
      </w:r>
      <w:r w:rsidR="002C381B" w:rsidRPr="00670C42">
        <w:rPr>
          <w:rFonts w:ascii="Arial" w:hAnsi="Arial" w:cs="Arial"/>
        </w:rPr>
        <w:t xml:space="preserve">Doch andrerseits wollten die Nationalsozialisten das deutsche Kolonialreich wieder herstellen. Leute wie </w:t>
      </w:r>
      <w:proofErr w:type="spellStart"/>
      <w:r w:rsidR="002C381B" w:rsidRPr="00670C42">
        <w:rPr>
          <w:rFonts w:ascii="Arial" w:hAnsi="Arial" w:cs="Arial"/>
        </w:rPr>
        <w:t>Bayume</w:t>
      </w:r>
      <w:proofErr w:type="spellEnd"/>
      <w:r w:rsidR="002C381B" w:rsidRPr="00670C42">
        <w:rPr>
          <w:rFonts w:ascii="Arial" w:hAnsi="Arial" w:cs="Arial"/>
        </w:rPr>
        <w:t xml:space="preserve"> Hussein kamen ihnen gelegen: Er wurde an der Universität angestellt, um zukünftige deutsche Kolonialbeamte in der Sprache Swahili zu unterrichten – er wurde eingesetzt in der «Deutschen Afrika-Schau», welche für Kolonien in Afrika Propaganda machte. Er arbeitete zudem als Kellner. Er schien sich als ehemaliger deutscher Soldat nie Sorgen um seine Zukunft im nationalsozialistischen Deutschland gemacht zu haben. Noch 1941 trat er in einem nationalsozialistisch gefärbten Spielfilm auf. </w:t>
      </w:r>
    </w:p>
    <w:p w14:paraId="2BAF30B4" w14:textId="1898D3A5" w:rsidR="002C381B" w:rsidRPr="00670C42" w:rsidRDefault="002C381B" w:rsidP="00670C42">
      <w:pPr>
        <w:spacing w:before="120" w:line="276" w:lineRule="auto"/>
        <w:rPr>
          <w:rFonts w:ascii="Arial" w:hAnsi="Arial" w:cs="Arial"/>
        </w:rPr>
      </w:pPr>
      <w:r w:rsidRPr="00670C42">
        <w:rPr>
          <w:rFonts w:ascii="Arial" w:hAnsi="Arial" w:cs="Arial"/>
        </w:rPr>
        <w:t xml:space="preserve">Aber im gleichen Jahr, mit dem Angriff auf die Sowjetunion, verlor die nationalsozialistische Führung das Interesse an Kolonien. </w:t>
      </w:r>
      <w:proofErr w:type="spellStart"/>
      <w:r w:rsidRPr="00670C42">
        <w:rPr>
          <w:rFonts w:ascii="Arial" w:hAnsi="Arial" w:cs="Arial"/>
        </w:rPr>
        <w:t>Bayume</w:t>
      </w:r>
      <w:proofErr w:type="spellEnd"/>
      <w:r w:rsidRPr="00670C42">
        <w:rPr>
          <w:rFonts w:ascii="Arial" w:hAnsi="Arial" w:cs="Arial"/>
        </w:rPr>
        <w:t xml:space="preserve"> Hussein wurde wegen seiner Ehe mit einer «arischen» Frau der Prozess gemacht, die Ehe geschieden, er in das Konzentrationslager Sachsenhausen eingeliefert, wo er drei Jahre später starb. </w:t>
      </w:r>
    </w:p>
    <w:p w14:paraId="7AEC2C26" w14:textId="6AB7DD69" w:rsidR="002C381B" w:rsidRPr="00670C42" w:rsidRDefault="002C381B" w:rsidP="00670C42">
      <w:pPr>
        <w:spacing w:before="120" w:line="276" w:lineRule="auto"/>
        <w:rPr>
          <w:rFonts w:ascii="Arial" w:hAnsi="Arial" w:cs="Arial"/>
        </w:rPr>
      </w:pPr>
    </w:p>
    <w:p w14:paraId="0CAF1C45" w14:textId="77777777" w:rsidR="00D47F38" w:rsidRPr="00670C42" w:rsidRDefault="00D47F38" w:rsidP="00670C42">
      <w:pPr>
        <w:spacing w:before="120" w:line="276" w:lineRule="auto"/>
        <w:rPr>
          <w:rFonts w:ascii="Arial" w:hAnsi="Arial" w:cs="Arial"/>
        </w:rPr>
      </w:pPr>
    </w:p>
    <w:p w14:paraId="5166A7F0" w14:textId="77777777" w:rsidR="002C381B" w:rsidRPr="00670C42" w:rsidRDefault="002C381B" w:rsidP="00670C42">
      <w:pPr>
        <w:numPr>
          <w:ilvl w:val="0"/>
          <w:numId w:val="4"/>
        </w:numPr>
        <w:tabs>
          <w:tab w:val="clear" w:pos="1065"/>
          <w:tab w:val="num" w:pos="284"/>
        </w:tabs>
        <w:spacing w:before="120" w:line="276" w:lineRule="auto"/>
        <w:ind w:left="284" w:hanging="284"/>
        <w:rPr>
          <w:rFonts w:ascii="Arial" w:hAnsi="Arial" w:cs="Arial"/>
        </w:rPr>
      </w:pPr>
      <w:r w:rsidRPr="00670C42">
        <w:rPr>
          <w:rFonts w:ascii="Arial" w:hAnsi="Arial" w:cs="Arial"/>
        </w:rPr>
        <w:t xml:space="preserve">Wie hat sich wohl </w:t>
      </w:r>
      <w:proofErr w:type="spellStart"/>
      <w:r w:rsidRPr="00670C42">
        <w:rPr>
          <w:rFonts w:ascii="Arial" w:hAnsi="Arial" w:cs="Arial"/>
        </w:rPr>
        <w:t>Bayume</w:t>
      </w:r>
      <w:proofErr w:type="spellEnd"/>
      <w:r w:rsidRPr="00670C42">
        <w:rPr>
          <w:rFonts w:ascii="Arial" w:hAnsi="Arial" w:cs="Arial"/>
        </w:rPr>
        <w:t xml:space="preserve"> gefühlt: als Afrikaner, als Deutscher?</w:t>
      </w:r>
    </w:p>
    <w:p w14:paraId="6A457F05" w14:textId="77777777" w:rsidR="002C381B" w:rsidRPr="00670C42" w:rsidRDefault="002C381B" w:rsidP="00670C42">
      <w:pPr>
        <w:spacing w:before="120" w:line="276" w:lineRule="auto"/>
        <w:rPr>
          <w:rFonts w:ascii="Arial" w:hAnsi="Arial" w:cs="Arial"/>
        </w:rPr>
      </w:pPr>
    </w:p>
    <w:p w14:paraId="0726E50C" w14:textId="3FB82B65" w:rsidR="002C381B" w:rsidRPr="00670C42" w:rsidRDefault="002C381B" w:rsidP="00670C42">
      <w:pPr>
        <w:numPr>
          <w:ilvl w:val="0"/>
          <w:numId w:val="4"/>
        </w:numPr>
        <w:tabs>
          <w:tab w:val="clear" w:pos="1065"/>
          <w:tab w:val="num" w:pos="284"/>
        </w:tabs>
        <w:spacing w:before="120" w:line="276" w:lineRule="auto"/>
        <w:ind w:left="284" w:hanging="284"/>
        <w:rPr>
          <w:rFonts w:ascii="Arial" w:hAnsi="Arial" w:cs="Arial"/>
        </w:rPr>
      </w:pPr>
      <w:r w:rsidRPr="00670C42">
        <w:rPr>
          <w:rFonts w:ascii="Arial" w:hAnsi="Arial" w:cs="Arial"/>
        </w:rPr>
        <w:t xml:space="preserve">Warum ist das Denkmal für die Askari wohl umstritten? </w:t>
      </w:r>
    </w:p>
    <w:p w14:paraId="202DB375" w14:textId="77777777" w:rsidR="002C381B" w:rsidRPr="00670C42" w:rsidRDefault="002C381B" w:rsidP="00670C42">
      <w:pPr>
        <w:spacing w:before="120" w:line="276" w:lineRule="auto"/>
        <w:rPr>
          <w:rFonts w:ascii="Arial" w:hAnsi="Arial" w:cs="Arial"/>
          <w:b/>
          <w:bCs/>
        </w:rPr>
      </w:pPr>
      <w:r w:rsidRPr="00670C42">
        <w:rPr>
          <w:rFonts w:ascii="Arial" w:hAnsi="Arial" w:cs="Arial"/>
          <w:b/>
          <w:bCs/>
        </w:rPr>
        <w:br w:type="page"/>
      </w:r>
    </w:p>
    <w:p w14:paraId="7A2DA4FE" w14:textId="265A61DE" w:rsidR="002C381B" w:rsidRPr="00670C42" w:rsidRDefault="002C381B" w:rsidP="00670C42">
      <w:pPr>
        <w:spacing w:before="120" w:line="276" w:lineRule="auto"/>
        <w:rPr>
          <w:rFonts w:ascii="Arial" w:hAnsi="Arial" w:cs="Arial"/>
          <w:b/>
          <w:bCs/>
        </w:rPr>
      </w:pPr>
      <w:r w:rsidRPr="00670C42">
        <w:rPr>
          <w:rFonts w:ascii="Arial" w:hAnsi="Arial" w:cs="Arial"/>
          <w:b/>
          <w:bCs/>
          <w:noProof/>
        </w:rPr>
        <w:lastRenderedPageBreak/>
        <mc:AlternateContent>
          <mc:Choice Requires="wps">
            <w:drawing>
              <wp:anchor distT="0" distB="0" distL="114300" distR="114300" simplePos="0" relativeHeight="251660288" behindDoc="0" locked="0" layoutInCell="1" allowOverlap="1" wp14:anchorId="269137F8" wp14:editId="1FA0C43D">
                <wp:simplePos x="0" y="0"/>
                <wp:positionH relativeFrom="column">
                  <wp:posOffset>7472680</wp:posOffset>
                </wp:positionH>
                <wp:positionV relativeFrom="paragraph">
                  <wp:posOffset>155430</wp:posOffset>
                </wp:positionV>
                <wp:extent cx="108000" cy="10800000"/>
                <wp:effectExtent l="0" t="0" r="635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4F074F" w14:textId="77777777" w:rsidR="002C381B" w:rsidRDefault="002C381B" w:rsidP="002C381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137F8" id="Text Box 4" o:spid="_x0000_s1028" type="#_x0000_t202" style="position:absolute;margin-left:588.4pt;margin-top:12.25pt;width:8.5pt;height:85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cZAC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" fillcolor="silver" stroked="f">
                <v:path arrowok="t"/>
                <v:textbox>
                  <w:txbxContent>
                    <w:p w14:paraId="5A4F074F" w14:textId="77777777" w:rsidR="002C381B" w:rsidRDefault="002C381B" w:rsidP="002C381B"/>
                  </w:txbxContent>
                </v:textbox>
              </v:shape>
            </w:pict>
          </mc:Fallback>
        </mc:AlternateContent>
      </w:r>
      <w:r w:rsidRPr="00670C42">
        <w:rPr>
          <w:rFonts w:ascii="Arial" w:hAnsi="Arial" w:cs="Arial"/>
          <w:b/>
          <w:bCs/>
        </w:rPr>
        <w:t>Lösung</w:t>
      </w:r>
    </w:p>
    <w:p w14:paraId="441FA7D9" w14:textId="781DB29E" w:rsidR="002C381B" w:rsidRPr="00670C42" w:rsidRDefault="002C381B" w:rsidP="00670C42">
      <w:pPr>
        <w:spacing w:before="120" w:line="276" w:lineRule="auto"/>
        <w:rPr>
          <w:rFonts w:ascii="Arial" w:hAnsi="Arial" w:cs="Arial"/>
          <w:b/>
          <w:bCs/>
        </w:rPr>
      </w:pPr>
    </w:p>
    <w:p w14:paraId="0D77082D" w14:textId="7D80D1B0" w:rsidR="002C381B" w:rsidRPr="00670C42" w:rsidRDefault="002C381B" w:rsidP="00670C42">
      <w:pPr>
        <w:pStyle w:val="Textkrper2"/>
        <w:numPr>
          <w:ilvl w:val="0"/>
          <w:numId w:val="5"/>
        </w:numPr>
        <w:tabs>
          <w:tab w:val="clear" w:pos="1065"/>
          <w:tab w:val="num" w:pos="284"/>
        </w:tabs>
        <w:spacing w:before="120" w:line="276" w:lineRule="auto"/>
        <w:ind w:left="284" w:hanging="284"/>
        <w:jc w:val="left"/>
        <w:rPr>
          <w:rFonts w:ascii="Arial" w:hAnsi="Arial" w:cs="Arial"/>
          <w:bCs/>
          <w:szCs w:val="24"/>
        </w:rPr>
      </w:pPr>
      <w:proofErr w:type="spellStart"/>
      <w:r w:rsidRPr="00670C42">
        <w:rPr>
          <w:rFonts w:ascii="Arial" w:hAnsi="Arial" w:cs="Arial"/>
          <w:bCs/>
          <w:szCs w:val="24"/>
        </w:rPr>
        <w:t>Bayume</w:t>
      </w:r>
      <w:proofErr w:type="spellEnd"/>
      <w:r w:rsidRPr="00670C42">
        <w:rPr>
          <w:rFonts w:ascii="Arial" w:hAnsi="Arial" w:cs="Arial"/>
          <w:bCs/>
          <w:szCs w:val="24"/>
        </w:rPr>
        <w:t xml:space="preserve"> Hussein stellte sich auf seiner Visitenkarte in der Uniform </w:t>
      </w:r>
      <w:proofErr w:type="gramStart"/>
      <w:r w:rsidRPr="00670C42">
        <w:rPr>
          <w:rFonts w:ascii="Arial" w:hAnsi="Arial" w:cs="Arial"/>
          <w:bCs/>
          <w:szCs w:val="24"/>
        </w:rPr>
        <w:t>eines Askari</w:t>
      </w:r>
      <w:proofErr w:type="gramEnd"/>
      <w:r w:rsidRPr="00670C42">
        <w:rPr>
          <w:rFonts w:ascii="Arial" w:hAnsi="Arial" w:cs="Arial"/>
          <w:bCs/>
          <w:szCs w:val="24"/>
        </w:rPr>
        <w:t xml:space="preserve"> und auch oben im Text als deutscher Soldat dar; seinen aktuellen Beruf oder vielmehr seine aktuellen Berufe dagegen verschwieg er. Seinen Namen Hussein verdeutschte er zu </w:t>
      </w:r>
      <w:proofErr w:type="spellStart"/>
      <w:r w:rsidRPr="00670C42">
        <w:rPr>
          <w:rFonts w:ascii="Arial" w:hAnsi="Arial" w:cs="Arial"/>
          <w:bCs/>
          <w:szCs w:val="24"/>
        </w:rPr>
        <w:t>Husen</w:t>
      </w:r>
      <w:proofErr w:type="spellEnd"/>
      <w:r w:rsidRPr="00670C42">
        <w:rPr>
          <w:rFonts w:ascii="Arial" w:hAnsi="Arial" w:cs="Arial"/>
          <w:bCs/>
          <w:szCs w:val="24"/>
        </w:rPr>
        <w:t xml:space="preserve"> (bzw. wurde ihm zu </w:t>
      </w:r>
      <w:proofErr w:type="spellStart"/>
      <w:r w:rsidRPr="00670C42">
        <w:rPr>
          <w:rFonts w:ascii="Arial" w:hAnsi="Arial" w:cs="Arial"/>
          <w:bCs/>
          <w:szCs w:val="24"/>
        </w:rPr>
        <w:t>Husen</w:t>
      </w:r>
      <w:proofErr w:type="spellEnd"/>
      <w:r w:rsidRPr="00670C42">
        <w:rPr>
          <w:rFonts w:ascii="Arial" w:hAnsi="Arial" w:cs="Arial"/>
          <w:bCs/>
          <w:szCs w:val="24"/>
        </w:rPr>
        <w:t xml:space="preserve"> verdeutscht, als er das Bürgerrecht erhielt). Auch wenn wir nicht viel von ihm wissen – offenbar wollte er als Deutscher wahrgenommen werden.</w:t>
      </w:r>
    </w:p>
    <w:p w14:paraId="2A815FBF" w14:textId="77777777" w:rsidR="002C381B" w:rsidRPr="00670C42" w:rsidRDefault="002C381B" w:rsidP="00670C42">
      <w:pPr>
        <w:pStyle w:val="Textkrper2"/>
        <w:spacing w:before="120" w:line="276" w:lineRule="auto"/>
        <w:ind w:left="284"/>
        <w:jc w:val="left"/>
        <w:rPr>
          <w:rFonts w:ascii="Arial" w:hAnsi="Arial" w:cs="Arial"/>
          <w:bCs/>
          <w:szCs w:val="24"/>
        </w:rPr>
      </w:pPr>
      <w:r w:rsidRPr="00670C42">
        <w:rPr>
          <w:rFonts w:ascii="Arial" w:hAnsi="Arial" w:cs="Arial"/>
          <w:bCs/>
          <w:szCs w:val="24"/>
        </w:rPr>
        <w:t xml:space="preserve"> </w:t>
      </w:r>
    </w:p>
    <w:p w14:paraId="2A5694BE" w14:textId="38DA88A2" w:rsidR="002C381B" w:rsidRDefault="002C381B" w:rsidP="00670C42">
      <w:pPr>
        <w:pStyle w:val="Textkrper2"/>
        <w:numPr>
          <w:ilvl w:val="0"/>
          <w:numId w:val="5"/>
        </w:numPr>
        <w:tabs>
          <w:tab w:val="clear" w:pos="1065"/>
          <w:tab w:val="num" w:pos="284"/>
        </w:tabs>
        <w:spacing w:before="120" w:line="276" w:lineRule="auto"/>
        <w:ind w:left="284" w:hanging="284"/>
        <w:jc w:val="left"/>
        <w:rPr>
          <w:rFonts w:ascii="Arial" w:hAnsi="Arial" w:cs="Arial"/>
          <w:bCs/>
          <w:szCs w:val="24"/>
        </w:rPr>
      </w:pPr>
      <w:r w:rsidRPr="00670C42">
        <w:rPr>
          <w:rFonts w:ascii="Arial" w:hAnsi="Arial" w:cs="Arial"/>
          <w:bCs/>
          <w:szCs w:val="24"/>
        </w:rPr>
        <w:t xml:space="preserve">Die vier Askari-Soldaten auf dem Denkmal erkennen die </w:t>
      </w:r>
      <w:proofErr w:type="spellStart"/>
      <w:r w:rsidRPr="00670C42">
        <w:rPr>
          <w:rFonts w:ascii="Arial" w:hAnsi="Arial" w:cs="Arial"/>
          <w:bCs/>
          <w:szCs w:val="24"/>
        </w:rPr>
        <w:t>SchülerInnen</w:t>
      </w:r>
      <w:proofErr w:type="spellEnd"/>
      <w:r w:rsidRPr="00670C42">
        <w:rPr>
          <w:rFonts w:ascii="Arial" w:hAnsi="Arial" w:cs="Arial"/>
          <w:bCs/>
          <w:szCs w:val="24"/>
        </w:rPr>
        <w:t xml:space="preserve"> wohl rasch wegen der Übereinstimmung der Kleidung mit der Visitenkarte des </w:t>
      </w:r>
      <w:proofErr w:type="spellStart"/>
      <w:r w:rsidRPr="00670C42">
        <w:rPr>
          <w:rFonts w:ascii="Arial" w:hAnsi="Arial" w:cs="Arial"/>
          <w:bCs/>
          <w:szCs w:val="24"/>
        </w:rPr>
        <w:t>Bayume</w:t>
      </w:r>
      <w:proofErr w:type="spellEnd"/>
      <w:r w:rsidRPr="00670C42">
        <w:rPr>
          <w:rFonts w:ascii="Arial" w:hAnsi="Arial" w:cs="Arial"/>
          <w:bCs/>
          <w:szCs w:val="24"/>
        </w:rPr>
        <w:t xml:space="preserve"> Hussein. Sie werden darauf kommen, dass das Denkmal 1939 in der Zeit des Nationalsozialismus und dessen Stil geschaffen worden ist. Es wird dem Denkmal vorgeworfen, einerseits die Behandlung der Askaris zu beschönigen, indem sie nicht auf der gleichen Stufe standen wie die «echten» Deutschen, und andererseits den deutschen Offizier aus der Reihe hervorzuheben. </w:t>
      </w:r>
    </w:p>
    <w:p w14:paraId="68A38B09" w14:textId="77777777" w:rsidR="00E8153F" w:rsidRPr="00E8153F" w:rsidRDefault="00E8153F" w:rsidP="00E8153F">
      <w:pPr>
        <w:pStyle w:val="Textkrper2"/>
        <w:spacing w:before="120" w:line="276" w:lineRule="auto"/>
        <w:jc w:val="left"/>
        <w:rPr>
          <w:rFonts w:ascii="Arial" w:hAnsi="Arial" w:cs="Arial"/>
          <w:bCs/>
          <w:szCs w:val="24"/>
        </w:rPr>
      </w:pPr>
    </w:p>
    <w:p w14:paraId="5694FF1C" w14:textId="41946078" w:rsidR="002C381B" w:rsidRPr="00670C42" w:rsidRDefault="002C381B" w:rsidP="00670C42">
      <w:pPr>
        <w:spacing w:before="120" w:line="276" w:lineRule="auto"/>
        <w:rPr>
          <w:rFonts w:ascii="Arial" w:hAnsi="Arial" w:cs="Arial"/>
          <w:b/>
          <w:bCs/>
        </w:rPr>
      </w:pPr>
      <w:r w:rsidRPr="00670C42">
        <w:rPr>
          <w:rFonts w:ascii="Arial" w:hAnsi="Arial" w:cs="Arial"/>
        </w:rPr>
        <w:t xml:space="preserve">Bild </w:t>
      </w:r>
      <w:r w:rsidR="00581548">
        <w:rPr>
          <w:rFonts w:ascii="Arial" w:hAnsi="Arial" w:cs="Arial"/>
        </w:rPr>
        <w:t xml:space="preserve">Visitenkarte </w:t>
      </w:r>
      <w:r w:rsidRPr="00670C42">
        <w:rPr>
          <w:rFonts w:ascii="Arial" w:hAnsi="Arial" w:cs="Arial"/>
        </w:rPr>
        <w:t>aus: Rheinisches Journalistenbüro: «Unsere Opfer zählen nicht.» Die Dritte Welt im zweiten Weltkrieg. Berlin, Hamburg 2005. 48</w:t>
      </w:r>
    </w:p>
    <w:p w14:paraId="2D0BB6F4" w14:textId="77777777" w:rsidR="002C381B" w:rsidRDefault="002C381B" w:rsidP="00670C42">
      <w:pPr>
        <w:spacing w:before="120" w:line="276" w:lineRule="auto"/>
        <w:rPr>
          <w:rFonts w:ascii="Arial" w:hAnsi="Arial" w:cs="Arial"/>
          <w:b/>
          <w:bCs/>
        </w:rPr>
      </w:pPr>
    </w:p>
    <w:p w14:paraId="2A30DB8A" w14:textId="77777777" w:rsidR="00E8153F" w:rsidRDefault="00E8153F" w:rsidP="00670C42">
      <w:pPr>
        <w:spacing w:before="120" w:line="276" w:lineRule="auto"/>
        <w:rPr>
          <w:rFonts w:ascii="Arial" w:hAnsi="Arial" w:cs="Arial"/>
          <w:b/>
          <w:bCs/>
        </w:rPr>
      </w:pPr>
    </w:p>
    <w:p w14:paraId="02DD7507" w14:textId="77777777" w:rsidR="00E8153F" w:rsidRPr="00670C42" w:rsidRDefault="00E8153F" w:rsidP="00670C42">
      <w:pPr>
        <w:spacing w:before="120" w:line="276" w:lineRule="auto"/>
        <w:rPr>
          <w:rFonts w:ascii="Arial" w:hAnsi="Arial" w:cs="Arial"/>
          <w:b/>
          <w:bCs/>
        </w:rPr>
      </w:pPr>
    </w:p>
    <w:p w14:paraId="3DD6B1B5" w14:textId="5E1A7C11" w:rsidR="00D02EE8" w:rsidRDefault="00BD2FA3" w:rsidP="00670C42">
      <w:pPr>
        <w:spacing w:before="120" w:line="276" w:lineRule="auto"/>
        <w:ind w:right="686"/>
        <w:rPr>
          <w:rFonts w:ascii="Arial" w:hAnsi="Arial" w:cs="Arial"/>
        </w:rPr>
      </w:pPr>
      <w:r>
        <w:rPr>
          <w:rFonts w:ascii="Arial" w:hAnsi="Arial" w:cs="Arial"/>
          <w:noProof/>
        </w:rPr>
        <w:drawing>
          <wp:inline distT="0" distB="0" distL="0" distR="0" wp14:anchorId="391690D0" wp14:editId="6AA90713">
            <wp:extent cx="3251200" cy="3251200"/>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3251200" cy="3251200"/>
                    </a:xfrm>
                    <a:prstGeom prst="rect">
                      <a:avLst/>
                    </a:prstGeom>
                  </pic:spPr>
                </pic:pic>
              </a:graphicData>
            </a:graphic>
          </wp:inline>
        </w:drawing>
      </w:r>
    </w:p>
    <w:p w14:paraId="0A40C4A0" w14:textId="238991D4" w:rsidR="00BD2FA3" w:rsidRPr="003E4BEE" w:rsidRDefault="003E4BEE" w:rsidP="003E4BEE">
      <w:pPr>
        <w:rPr>
          <w:rFonts w:ascii="Arial" w:hAnsi="Arial" w:cs="Arial"/>
        </w:rPr>
      </w:pPr>
      <w:r w:rsidRPr="003E4BEE">
        <w:rPr>
          <w:rFonts w:ascii="Arial" w:hAnsi="Arial" w:cs="Arial"/>
        </w:rPr>
        <w:t xml:space="preserve">Vor dem früheren Wohnhaus in der Brunnenstraße 193 in Berlin erinnert </w:t>
      </w:r>
      <w:r w:rsidR="004F2C1C">
        <w:rPr>
          <w:rFonts w:ascii="Arial" w:hAnsi="Arial" w:cs="Arial"/>
        </w:rPr>
        <w:t xml:space="preserve">heute </w:t>
      </w:r>
      <w:r w:rsidRPr="003E4BEE">
        <w:rPr>
          <w:rFonts w:ascii="Arial" w:hAnsi="Arial" w:cs="Arial"/>
        </w:rPr>
        <w:t xml:space="preserve">ein „Stolperstein“ an </w:t>
      </w:r>
      <w:proofErr w:type="spellStart"/>
      <w:r w:rsidRPr="003E4BEE">
        <w:rPr>
          <w:rFonts w:ascii="Arial" w:hAnsi="Arial" w:cs="Arial"/>
        </w:rPr>
        <w:t>Husen</w:t>
      </w:r>
      <w:proofErr w:type="spellEnd"/>
      <w:r w:rsidRPr="003E4BEE">
        <w:rPr>
          <w:rFonts w:ascii="Arial" w:hAnsi="Arial" w:cs="Arial"/>
        </w:rPr>
        <w:t>.</w:t>
      </w:r>
      <w:r w:rsidR="004F2C1C">
        <w:rPr>
          <w:rFonts w:ascii="Arial" w:hAnsi="Arial" w:cs="Arial"/>
        </w:rPr>
        <w:t xml:space="preserve"> Vgl. </w:t>
      </w:r>
      <w:hyperlink r:id="rId12" w:history="1">
        <w:r w:rsidR="004F2C1C" w:rsidRPr="000B0C18">
          <w:rPr>
            <w:rStyle w:val="Hyperlink"/>
            <w:rFonts w:ascii="Arial" w:hAnsi="Arial" w:cs="Arial"/>
          </w:rPr>
          <w:t>https://de.wikipedia.org/wiki/Bayume_Mohamed_Husen</w:t>
        </w:r>
      </w:hyperlink>
      <w:r w:rsidR="004F2C1C">
        <w:rPr>
          <w:rFonts w:ascii="Arial" w:hAnsi="Arial" w:cs="Arial"/>
        </w:rPr>
        <w:t xml:space="preserve"> </w:t>
      </w:r>
    </w:p>
    <w:p w14:paraId="0211A9DD" w14:textId="5ABF6BEB" w:rsidR="00BD2FA3" w:rsidRPr="00670C42" w:rsidRDefault="00BD2FA3" w:rsidP="00670C42">
      <w:pPr>
        <w:spacing w:before="120" w:line="276" w:lineRule="auto"/>
        <w:ind w:right="686"/>
        <w:rPr>
          <w:rFonts w:ascii="Arial" w:hAnsi="Arial" w:cs="Arial"/>
        </w:rPr>
      </w:pPr>
      <w:r>
        <w:rPr>
          <w:rFonts w:ascii="Arial" w:hAnsi="Arial" w:cs="Arial"/>
        </w:rPr>
        <w:t>Foto:</w:t>
      </w:r>
      <w:r w:rsidRPr="00BD2FA3">
        <w:rPr>
          <w:rFonts w:ascii="Arial" w:hAnsi="Arial" w:cs="Arial"/>
        </w:rPr>
        <w:t xml:space="preserve"> Paul David Doherty (</w:t>
      </w:r>
      <w:proofErr w:type="spellStart"/>
      <w:proofErr w:type="gramStart"/>
      <w:r w:rsidRPr="00BD2FA3">
        <w:rPr>
          <w:rFonts w:ascii="Arial" w:hAnsi="Arial" w:cs="Arial"/>
        </w:rPr>
        <w:t>User:PDD</w:t>
      </w:r>
      <w:proofErr w:type="spellEnd"/>
      <w:proofErr w:type="gramEnd"/>
      <w:r w:rsidRPr="00BD2FA3">
        <w:rPr>
          <w:rFonts w:ascii="Arial" w:hAnsi="Arial" w:cs="Arial"/>
        </w:rPr>
        <w:t>) -</w:t>
      </w:r>
      <w:r>
        <w:rPr>
          <w:rFonts w:ascii="Arial" w:hAnsi="Arial" w:cs="Arial"/>
        </w:rPr>
        <w:t xml:space="preserve"> </w:t>
      </w:r>
      <w:r w:rsidRPr="00BD2FA3">
        <w:rPr>
          <w:rFonts w:ascii="Arial" w:hAnsi="Arial" w:cs="Arial"/>
        </w:rPr>
        <w:t xml:space="preserve">CC BY-SA 3.0, </w:t>
      </w:r>
      <w:hyperlink r:id="rId13" w:history="1">
        <w:r w:rsidRPr="000B0C18">
          <w:rPr>
            <w:rStyle w:val="Hyperlink"/>
            <w:rFonts w:ascii="Arial" w:hAnsi="Arial" w:cs="Arial"/>
          </w:rPr>
          <w:t>https://commons.wikimedia.org/w/index.php?curid=25759563</w:t>
        </w:r>
      </w:hyperlink>
      <w:r>
        <w:rPr>
          <w:rFonts w:ascii="Arial" w:hAnsi="Arial" w:cs="Arial"/>
        </w:rPr>
        <w:t xml:space="preserve"> </w:t>
      </w:r>
    </w:p>
    <w:sectPr w:rsidR="00BD2FA3" w:rsidRPr="00670C42" w:rsidSect="00670C42">
      <w:headerReference w:type="default" r:id="rId14"/>
      <w:footerReference w:type="even" r:id="rId15"/>
      <w:footerReference w:type="default" r:id="rId16"/>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861606" w14:textId="77777777" w:rsidR="00FC5EA6" w:rsidRDefault="00FC5EA6" w:rsidP="007E39E7">
      <w:r>
        <w:separator/>
      </w:r>
    </w:p>
  </w:endnote>
  <w:endnote w:type="continuationSeparator" w:id="0">
    <w:p w14:paraId="09AD530A" w14:textId="77777777" w:rsidR="00FC5EA6" w:rsidRDefault="00FC5EA6"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833B72" w14:textId="77777777" w:rsidR="00FC5EA6" w:rsidRDefault="00FC5EA6" w:rsidP="007E39E7">
      <w:r>
        <w:separator/>
      </w:r>
    </w:p>
  </w:footnote>
  <w:footnote w:type="continuationSeparator" w:id="0">
    <w:p w14:paraId="3AA6CE2C" w14:textId="77777777" w:rsidR="00FC5EA6" w:rsidRDefault="00FC5EA6"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9"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D4741B"/>
    <w:multiLevelType w:val="hybridMultilevel"/>
    <w:tmpl w:val="FF9E0322"/>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C9A0592"/>
    <w:multiLevelType w:val="hybridMultilevel"/>
    <w:tmpl w:val="C8248FFC"/>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B57F6"/>
    <w:rsid w:val="0023696B"/>
    <w:rsid w:val="00237F7D"/>
    <w:rsid w:val="00244659"/>
    <w:rsid w:val="00253573"/>
    <w:rsid w:val="00253773"/>
    <w:rsid w:val="00257410"/>
    <w:rsid w:val="00276C2B"/>
    <w:rsid w:val="0028058F"/>
    <w:rsid w:val="00295706"/>
    <w:rsid w:val="0029666D"/>
    <w:rsid w:val="002B2C14"/>
    <w:rsid w:val="002B6CC2"/>
    <w:rsid w:val="002C381B"/>
    <w:rsid w:val="002C42C1"/>
    <w:rsid w:val="002C5B86"/>
    <w:rsid w:val="002C69FD"/>
    <w:rsid w:val="002D02BF"/>
    <w:rsid w:val="002E7567"/>
    <w:rsid w:val="002F4A45"/>
    <w:rsid w:val="0030397A"/>
    <w:rsid w:val="00312ACB"/>
    <w:rsid w:val="0035390B"/>
    <w:rsid w:val="0038308A"/>
    <w:rsid w:val="003A1E24"/>
    <w:rsid w:val="003A392D"/>
    <w:rsid w:val="003A7D3B"/>
    <w:rsid w:val="003B34EC"/>
    <w:rsid w:val="003E4BEE"/>
    <w:rsid w:val="004010DB"/>
    <w:rsid w:val="004042E6"/>
    <w:rsid w:val="00412F64"/>
    <w:rsid w:val="00425F78"/>
    <w:rsid w:val="00460CA6"/>
    <w:rsid w:val="00480E2F"/>
    <w:rsid w:val="004822AB"/>
    <w:rsid w:val="00482486"/>
    <w:rsid w:val="0048256E"/>
    <w:rsid w:val="00487719"/>
    <w:rsid w:val="00490C49"/>
    <w:rsid w:val="0049328C"/>
    <w:rsid w:val="004951FA"/>
    <w:rsid w:val="00497064"/>
    <w:rsid w:val="004C1D2A"/>
    <w:rsid w:val="004C657D"/>
    <w:rsid w:val="004D3A10"/>
    <w:rsid w:val="004E6937"/>
    <w:rsid w:val="004F09B9"/>
    <w:rsid w:val="004F2C1C"/>
    <w:rsid w:val="00523408"/>
    <w:rsid w:val="00524155"/>
    <w:rsid w:val="0053342C"/>
    <w:rsid w:val="00540F6F"/>
    <w:rsid w:val="005419CB"/>
    <w:rsid w:val="00553CED"/>
    <w:rsid w:val="00560A66"/>
    <w:rsid w:val="00577BB7"/>
    <w:rsid w:val="00581548"/>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0C42"/>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36BF0"/>
    <w:rsid w:val="008448C9"/>
    <w:rsid w:val="00885915"/>
    <w:rsid w:val="00891CDC"/>
    <w:rsid w:val="00897B40"/>
    <w:rsid w:val="008A16E2"/>
    <w:rsid w:val="008A1FE7"/>
    <w:rsid w:val="008A5FB5"/>
    <w:rsid w:val="008B1693"/>
    <w:rsid w:val="008B7E82"/>
    <w:rsid w:val="008C1EDD"/>
    <w:rsid w:val="008E5E86"/>
    <w:rsid w:val="008E75A4"/>
    <w:rsid w:val="00925BE2"/>
    <w:rsid w:val="00927FF7"/>
    <w:rsid w:val="0094177B"/>
    <w:rsid w:val="0095322C"/>
    <w:rsid w:val="00954C00"/>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6519E"/>
    <w:rsid w:val="00B70949"/>
    <w:rsid w:val="00BA5DD3"/>
    <w:rsid w:val="00BC19D9"/>
    <w:rsid w:val="00BD2FA3"/>
    <w:rsid w:val="00BE139F"/>
    <w:rsid w:val="00C14815"/>
    <w:rsid w:val="00C15A93"/>
    <w:rsid w:val="00C17C97"/>
    <w:rsid w:val="00C309A6"/>
    <w:rsid w:val="00C33BEB"/>
    <w:rsid w:val="00C41127"/>
    <w:rsid w:val="00C42724"/>
    <w:rsid w:val="00C52BFE"/>
    <w:rsid w:val="00C660A6"/>
    <w:rsid w:val="00C6615F"/>
    <w:rsid w:val="00C6689B"/>
    <w:rsid w:val="00C76967"/>
    <w:rsid w:val="00C87196"/>
    <w:rsid w:val="00C9647D"/>
    <w:rsid w:val="00CA52D5"/>
    <w:rsid w:val="00CB1B58"/>
    <w:rsid w:val="00CB2086"/>
    <w:rsid w:val="00CC09E5"/>
    <w:rsid w:val="00CC758A"/>
    <w:rsid w:val="00CE0A16"/>
    <w:rsid w:val="00CE1E6D"/>
    <w:rsid w:val="00D02442"/>
    <w:rsid w:val="00D02EE8"/>
    <w:rsid w:val="00D0352E"/>
    <w:rsid w:val="00D070DD"/>
    <w:rsid w:val="00D228E9"/>
    <w:rsid w:val="00D311BC"/>
    <w:rsid w:val="00D33DE9"/>
    <w:rsid w:val="00D37359"/>
    <w:rsid w:val="00D4252A"/>
    <w:rsid w:val="00D47F38"/>
    <w:rsid w:val="00D501C2"/>
    <w:rsid w:val="00D51FAA"/>
    <w:rsid w:val="00D62411"/>
    <w:rsid w:val="00D723F0"/>
    <w:rsid w:val="00D90FD8"/>
    <w:rsid w:val="00D94ACA"/>
    <w:rsid w:val="00DB0853"/>
    <w:rsid w:val="00DB1728"/>
    <w:rsid w:val="00DB72B3"/>
    <w:rsid w:val="00DD56A3"/>
    <w:rsid w:val="00DE24E2"/>
    <w:rsid w:val="00DE3E7D"/>
    <w:rsid w:val="00DE52E9"/>
    <w:rsid w:val="00DF7437"/>
    <w:rsid w:val="00E003B0"/>
    <w:rsid w:val="00E068BC"/>
    <w:rsid w:val="00E159A7"/>
    <w:rsid w:val="00E229A2"/>
    <w:rsid w:val="00E34137"/>
    <w:rsid w:val="00E43C59"/>
    <w:rsid w:val="00E5527D"/>
    <w:rsid w:val="00E8153F"/>
    <w:rsid w:val="00E83980"/>
    <w:rsid w:val="00EA05C9"/>
    <w:rsid w:val="00EA6FC8"/>
    <w:rsid w:val="00EA7681"/>
    <w:rsid w:val="00EC50C0"/>
    <w:rsid w:val="00ED1985"/>
    <w:rsid w:val="00ED3A7C"/>
    <w:rsid w:val="00ED50A1"/>
    <w:rsid w:val="00ED780C"/>
    <w:rsid w:val="00EE1657"/>
    <w:rsid w:val="00EE4FF1"/>
    <w:rsid w:val="00EF7EA6"/>
    <w:rsid w:val="00F007B4"/>
    <w:rsid w:val="00F03C2D"/>
    <w:rsid w:val="00F07781"/>
    <w:rsid w:val="00F07A44"/>
    <w:rsid w:val="00F212E6"/>
    <w:rsid w:val="00F317B4"/>
    <w:rsid w:val="00F46E13"/>
    <w:rsid w:val="00F50183"/>
    <w:rsid w:val="00F5553E"/>
    <w:rsid w:val="00F60953"/>
    <w:rsid w:val="00F702C4"/>
    <w:rsid w:val="00F71368"/>
    <w:rsid w:val="00F77153"/>
    <w:rsid w:val="00F9522E"/>
    <w:rsid w:val="00FA4214"/>
    <w:rsid w:val="00FC2CD0"/>
    <w:rsid w:val="00FC5EA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2C381B"/>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2C381B"/>
    <w:rPr>
      <w:rFonts w:asciiTheme="majorHAnsi" w:eastAsiaTheme="majorEastAsia" w:hAnsiTheme="majorHAnsi" w:cstheme="majorBidi"/>
      <w:color w:val="2F5496" w:themeColor="accent1" w:themeShade="BF"/>
      <w:lang w:eastAsia="de-DE"/>
    </w:rPr>
  </w:style>
  <w:style w:type="paragraph" w:styleId="Textkrper2">
    <w:name w:val="Body Text 2"/>
    <w:basedOn w:val="Standard"/>
    <w:link w:val="Textkrper2Zchn"/>
    <w:semiHidden/>
    <w:rsid w:val="002C381B"/>
    <w:pPr>
      <w:jc w:val="both"/>
    </w:pPr>
    <w:rPr>
      <w:rFonts w:eastAsia="Times"/>
      <w:szCs w:val="20"/>
      <w:lang w:val="de-DE"/>
    </w:rPr>
  </w:style>
  <w:style w:type="character" w:customStyle="1" w:styleId="Textkrper2Zchn">
    <w:name w:val="Textkörper 2 Zchn"/>
    <w:basedOn w:val="Absatz-Standardschriftart"/>
    <w:link w:val="Textkrper2"/>
    <w:semiHidden/>
    <w:rsid w:val="002C381B"/>
    <w:rPr>
      <w:rFonts w:ascii="Times New Roman" w:eastAsia="Times" w:hAnsi="Times New Roman" w:cs="Times New Roman"/>
      <w:szCs w:val="20"/>
      <w:lang w:val="de-DE" w:eastAsia="de-DE"/>
    </w:rPr>
  </w:style>
  <w:style w:type="paragraph" w:styleId="Textkrper3">
    <w:name w:val="Body Text 3"/>
    <w:basedOn w:val="Standard"/>
    <w:link w:val="Textkrper3Zchn"/>
    <w:semiHidden/>
    <w:rsid w:val="002C381B"/>
    <w:rPr>
      <w:rFonts w:eastAsia="Times"/>
      <w:sz w:val="20"/>
      <w:szCs w:val="20"/>
      <w:lang w:val="de-DE"/>
    </w:rPr>
  </w:style>
  <w:style w:type="character" w:customStyle="1" w:styleId="Textkrper3Zchn">
    <w:name w:val="Textkörper 3 Zchn"/>
    <w:basedOn w:val="Absatz-Standardschriftart"/>
    <w:link w:val="Textkrper3"/>
    <w:semiHidden/>
    <w:rsid w:val="002C381B"/>
    <w:rPr>
      <w:rFonts w:ascii="Times New Roman" w:eastAsia="Times" w:hAnsi="Times New Roman" w:cs="Times New Roman"/>
      <w:sz w:val="20"/>
      <w:szCs w:val="20"/>
      <w:lang w:val="de-DE" w:eastAsia="de-DE"/>
    </w:rPr>
  </w:style>
  <w:style w:type="paragraph" w:customStyle="1" w:styleId="behindh3">
    <w:name w:val="behind_h3"/>
    <w:basedOn w:val="Standard"/>
    <w:rsid w:val="002C381B"/>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408341">
      <w:bodyDiv w:val="1"/>
      <w:marLeft w:val="0"/>
      <w:marRight w:val="0"/>
      <w:marTop w:val="0"/>
      <w:marBottom w:val="0"/>
      <w:divBdr>
        <w:top w:val="none" w:sz="0" w:space="0" w:color="auto"/>
        <w:left w:val="none" w:sz="0" w:space="0" w:color="auto"/>
        <w:bottom w:val="none" w:sz="0" w:space="0" w:color="auto"/>
        <w:right w:val="none" w:sz="0" w:space="0" w:color="auto"/>
      </w:divBdr>
    </w:div>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commons.wikimedia.org/w/index.php?curid=25759563"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hyperlink" Target="https://de.wikipedia.org/wiki/Bayume_Mohamed_Husen"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commons.wikimedia.org/w/index.php?curid=38014017" TargetMode="External"/><Relationship Id="rId4" Type="http://schemas.openxmlformats.org/officeDocument/2006/relationships/webSettings" Target="webSettings.xml"/><Relationship Id="rId9" Type="http://schemas.openxmlformats.org/officeDocument/2006/relationships/hyperlink" Target="https://commons.wikimedia.org/w/index.php?curid=38014017"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480</Words>
  <Characters>3030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22</cp:revision>
  <cp:lastPrinted>2021-07-14T09:10:00Z</cp:lastPrinted>
  <dcterms:created xsi:type="dcterms:W3CDTF">2021-07-14T08:35:00Z</dcterms:created>
  <dcterms:modified xsi:type="dcterms:W3CDTF">2022-02-18T16:11:00Z</dcterms:modified>
</cp:coreProperties>
</file>